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6EE75" w14:textId="3EE97FA6" w:rsidR="00662F99" w:rsidRDefault="00662F99" w:rsidP="00662F99">
      <w:pPr>
        <w:rPr>
          <w:sz w:val="24"/>
          <w:szCs w:val="24"/>
        </w:rPr>
      </w:pPr>
      <w:r>
        <w:rPr>
          <w:b/>
          <w:bCs/>
          <w:sz w:val="24"/>
          <w:szCs w:val="24"/>
          <w:u w:val="single"/>
        </w:rPr>
        <w:t xml:space="preserve">Potvrzení od </w:t>
      </w:r>
      <w:proofErr w:type="gramStart"/>
      <w:r>
        <w:rPr>
          <w:b/>
          <w:bCs/>
          <w:sz w:val="24"/>
          <w:szCs w:val="24"/>
          <w:u w:val="single"/>
        </w:rPr>
        <w:t>lékaře -</w:t>
      </w:r>
      <w:r>
        <w:rPr>
          <w:sz w:val="24"/>
          <w:szCs w:val="24"/>
        </w:rPr>
        <w:t xml:space="preserve"> je</w:t>
      </w:r>
      <w:proofErr w:type="gramEnd"/>
      <w:r>
        <w:rPr>
          <w:sz w:val="24"/>
          <w:szCs w:val="24"/>
        </w:rPr>
        <w:t xml:space="preserve"> jako samostatná příloha (nepotvrzuje se v přihlášce). Na potvrzení od lékaře musí být vždy uveden správný kód oboru vzdělání ve vybrané škole. Pokud do více oborů vzdělání, do kterých uchazeč podává přihlášku, je závěr o zdravotní způsobilosti shodný, lze tyto obory vzdělání uvést v jednom formuláři. Formulář naleznete v DIPSY a na webových stránkách MŠMT.</w:t>
      </w:r>
      <w:r w:rsidR="00DE3E03">
        <w:rPr>
          <w:sz w:val="24"/>
          <w:szCs w:val="24"/>
        </w:rPr>
        <w:t xml:space="preserve"> Posudek o </w:t>
      </w:r>
      <w:proofErr w:type="gramStart"/>
      <w:r w:rsidR="00DE3E03">
        <w:rPr>
          <w:sz w:val="24"/>
          <w:szCs w:val="24"/>
        </w:rPr>
        <w:t>zdravotní  způsobilosti</w:t>
      </w:r>
      <w:proofErr w:type="gramEnd"/>
      <w:r w:rsidR="00DE3E03">
        <w:rPr>
          <w:sz w:val="24"/>
          <w:szCs w:val="24"/>
        </w:rPr>
        <w:t xml:space="preserve"> pro přijímací řízení platí 1 rok.</w:t>
      </w:r>
    </w:p>
    <w:p w14:paraId="0819C625" w14:textId="5010E895" w:rsidR="00662F99" w:rsidRDefault="00662F99" w:rsidP="00662F99">
      <w:pPr>
        <w:rPr>
          <w:sz w:val="24"/>
          <w:szCs w:val="24"/>
        </w:rPr>
      </w:pPr>
      <w:r>
        <w:rPr>
          <w:b/>
          <w:bCs/>
          <w:sz w:val="24"/>
          <w:szCs w:val="24"/>
          <w:u w:val="single"/>
        </w:rPr>
        <w:t>Hodnocení na vysvědčení z předchozího vzdělávání</w:t>
      </w:r>
      <w:r>
        <w:rPr>
          <w:sz w:val="24"/>
          <w:szCs w:val="24"/>
        </w:rPr>
        <w:t xml:space="preserve"> – </w:t>
      </w:r>
      <w:r w:rsidRPr="00662F99">
        <w:rPr>
          <w:sz w:val="24"/>
          <w:szCs w:val="24"/>
        </w:rPr>
        <w:t>vydá příslušná základní škola</w:t>
      </w:r>
      <w:r>
        <w:rPr>
          <w:sz w:val="24"/>
          <w:szCs w:val="24"/>
        </w:rPr>
        <w:t xml:space="preserve"> společně s vysvědčením za první pololetí </w:t>
      </w:r>
      <w:r w:rsidR="00225207">
        <w:rPr>
          <w:sz w:val="24"/>
          <w:szCs w:val="24"/>
        </w:rPr>
        <w:t>pátého (</w:t>
      </w:r>
      <w:r w:rsidR="009458F7">
        <w:rPr>
          <w:sz w:val="24"/>
          <w:szCs w:val="24"/>
        </w:rPr>
        <w:t>p</w:t>
      </w:r>
      <w:r w:rsidR="00225207">
        <w:rPr>
          <w:sz w:val="24"/>
          <w:szCs w:val="24"/>
        </w:rPr>
        <w:t xml:space="preserve">ro osmiletá gymnázia) a </w:t>
      </w:r>
      <w:r>
        <w:rPr>
          <w:sz w:val="24"/>
          <w:szCs w:val="24"/>
        </w:rPr>
        <w:t xml:space="preserve">devátého ročníku. Pokud se </w:t>
      </w:r>
      <w:r w:rsidR="00606BD5">
        <w:rPr>
          <w:sz w:val="24"/>
          <w:szCs w:val="24"/>
        </w:rPr>
        <w:t>V</w:t>
      </w:r>
      <w:r>
        <w:rPr>
          <w:sz w:val="24"/>
          <w:szCs w:val="24"/>
        </w:rPr>
        <w:t>aše dítě nevzdělávalo v</w:t>
      </w:r>
      <w:r w:rsidR="00225207">
        <w:rPr>
          <w:sz w:val="24"/>
          <w:szCs w:val="24"/>
        </w:rPr>
        <w:t>e škole</w:t>
      </w:r>
      <w:r>
        <w:rPr>
          <w:sz w:val="24"/>
          <w:szCs w:val="24"/>
        </w:rPr>
        <w:t>, kde mu bude vydáno vysvědčení za 1.pololetí</w:t>
      </w:r>
      <w:r w:rsidR="00225207">
        <w:rPr>
          <w:sz w:val="24"/>
          <w:szCs w:val="24"/>
        </w:rPr>
        <w:t xml:space="preserve"> 5</w:t>
      </w:r>
      <w:r w:rsidR="009458F7">
        <w:rPr>
          <w:sz w:val="24"/>
          <w:szCs w:val="24"/>
        </w:rPr>
        <w:t>.</w:t>
      </w:r>
      <w:r w:rsidR="00225207">
        <w:rPr>
          <w:sz w:val="24"/>
          <w:szCs w:val="24"/>
        </w:rPr>
        <w:t xml:space="preserve"> </w:t>
      </w:r>
      <w:r w:rsidR="009458F7">
        <w:rPr>
          <w:sz w:val="24"/>
          <w:szCs w:val="24"/>
        </w:rPr>
        <w:t>ročníku nebo</w:t>
      </w:r>
      <w:r>
        <w:rPr>
          <w:sz w:val="24"/>
          <w:szCs w:val="24"/>
        </w:rPr>
        <w:t xml:space="preserve"> 9.ročníku, je třeba si toto</w:t>
      </w:r>
      <w:r w:rsidR="00606BD5">
        <w:rPr>
          <w:sz w:val="24"/>
          <w:szCs w:val="24"/>
        </w:rPr>
        <w:t xml:space="preserve"> hodnocení vyžádat ve škole, ve které bylo vaše dítě</w:t>
      </w:r>
      <w:r w:rsidR="00225207">
        <w:rPr>
          <w:sz w:val="24"/>
          <w:szCs w:val="24"/>
        </w:rPr>
        <w:t xml:space="preserve"> dříve</w:t>
      </w:r>
      <w:r w:rsidR="00606BD5">
        <w:rPr>
          <w:sz w:val="24"/>
          <w:szCs w:val="24"/>
        </w:rPr>
        <w:t xml:space="preserve"> hodnoceno</w:t>
      </w:r>
      <w:r w:rsidR="00225207">
        <w:rPr>
          <w:sz w:val="24"/>
          <w:szCs w:val="24"/>
        </w:rPr>
        <w:t>.</w:t>
      </w:r>
    </w:p>
    <w:p w14:paraId="59C124DE" w14:textId="4D32F327" w:rsidR="00C82E53" w:rsidRPr="00C82E53" w:rsidRDefault="00C82E53" w:rsidP="00662F99">
      <w:pPr>
        <w:rPr>
          <w:sz w:val="24"/>
          <w:szCs w:val="24"/>
        </w:rPr>
      </w:pPr>
      <w:r w:rsidRPr="00C82E53">
        <w:rPr>
          <w:b/>
          <w:bCs/>
          <w:sz w:val="24"/>
          <w:szCs w:val="24"/>
          <w:u w:val="single"/>
        </w:rPr>
        <w:t>Doporučení k uzpůsobení podmínek uchazečů se speciálními vzdělávacími potřebami</w:t>
      </w:r>
      <w:r>
        <w:rPr>
          <w:b/>
          <w:bCs/>
          <w:sz w:val="24"/>
          <w:szCs w:val="24"/>
          <w:u w:val="single"/>
        </w:rPr>
        <w:t xml:space="preserve"> – </w:t>
      </w:r>
      <w:r>
        <w:rPr>
          <w:sz w:val="24"/>
          <w:szCs w:val="24"/>
        </w:rPr>
        <w:t xml:space="preserve">uchazeč zadává pouze registrační identifikátor, který </w:t>
      </w:r>
      <w:r w:rsidR="009A3C39">
        <w:rPr>
          <w:sz w:val="24"/>
          <w:szCs w:val="24"/>
        </w:rPr>
        <w:t xml:space="preserve">obsahuje doporučení ŠPZ. </w:t>
      </w:r>
      <w:r>
        <w:rPr>
          <w:sz w:val="24"/>
          <w:szCs w:val="24"/>
        </w:rPr>
        <w:t xml:space="preserve">Při podávání přihlášky elektronicky zadá uchazeč do přihlášky registrační identifikátor, na </w:t>
      </w:r>
      <w:proofErr w:type="gramStart"/>
      <w:r>
        <w:rPr>
          <w:sz w:val="24"/>
          <w:szCs w:val="24"/>
        </w:rPr>
        <w:t>základě</w:t>
      </w:r>
      <w:proofErr w:type="gramEnd"/>
      <w:r>
        <w:rPr>
          <w:sz w:val="24"/>
          <w:szCs w:val="24"/>
        </w:rPr>
        <w:t xml:space="preserve"> kterého se mu doporučení zobrazí. </w:t>
      </w:r>
      <w:r w:rsidR="009A3C39">
        <w:rPr>
          <w:sz w:val="24"/>
          <w:szCs w:val="24"/>
        </w:rPr>
        <w:t xml:space="preserve">V případě, že se doporučení nezobrazí nebo se zobrazí chybně, nahraje uchazeč do </w:t>
      </w:r>
      <w:proofErr w:type="spellStart"/>
      <w:r w:rsidR="009A3C39">
        <w:rPr>
          <w:sz w:val="24"/>
          <w:szCs w:val="24"/>
        </w:rPr>
        <w:t>DIPSy</w:t>
      </w:r>
      <w:proofErr w:type="spellEnd"/>
      <w:r w:rsidR="009A3C39">
        <w:rPr>
          <w:sz w:val="24"/>
          <w:szCs w:val="24"/>
        </w:rPr>
        <w:t xml:space="preserve"> fotografii nebo sken listinného doporučení. </w:t>
      </w:r>
      <w:r>
        <w:rPr>
          <w:sz w:val="24"/>
          <w:szCs w:val="24"/>
        </w:rPr>
        <w:t>Uchazeč musí odsouhlasit jeho zobrazení řediteli dané školy.</w:t>
      </w:r>
      <w:r w:rsidR="009A3C39">
        <w:rPr>
          <w:sz w:val="24"/>
          <w:szCs w:val="24"/>
        </w:rPr>
        <w:t xml:space="preserve"> Při podání přihlášky v listinné podobě (na tiskopisu) uchazeč ke každé podané přihlášce přiloží prostou kopii s vyplněným registračním identifikátorem.</w:t>
      </w:r>
    </w:p>
    <w:p w14:paraId="1410CEC4" w14:textId="45E24762" w:rsidR="00606BD5" w:rsidRPr="00606BD5" w:rsidRDefault="00606BD5" w:rsidP="00662F99">
      <w:pPr>
        <w:rPr>
          <w:sz w:val="24"/>
          <w:szCs w:val="24"/>
        </w:rPr>
      </w:pPr>
      <w:r>
        <w:rPr>
          <w:b/>
          <w:bCs/>
          <w:sz w:val="24"/>
          <w:szCs w:val="24"/>
          <w:u w:val="single"/>
        </w:rPr>
        <w:t xml:space="preserve">Určení priority </w:t>
      </w:r>
      <w:r>
        <w:rPr>
          <w:sz w:val="24"/>
          <w:szCs w:val="24"/>
        </w:rPr>
        <w:t xml:space="preserve">–na první místo v přihlášce uvedete nejvíce žádaný obor vzdělání ve vybrané škole. Na druhé místo uvedete obor, kam má být vaše dítě přijato, pokud se nedostane do oboru na prvním místě. Na třetí místo uvedete obor, kam má být Vaše dítě přijato, pokud se nedostane ani do prvního ani do druhého oboru. Pokud Vaše dítě podává přihlášky na obory s talentovou zkouškou, vyplní takto ještě </w:t>
      </w:r>
      <w:proofErr w:type="gramStart"/>
      <w:r>
        <w:rPr>
          <w:sz w:val="24"/>
          <w:szCs w:val="24"/>
        </w:rPr>
        <w:t>čtvrtý</w:t>
      </w:r>
      <w:proofErr w:type="gramEnd"/>
      <w:r>
        <w:rPr>
          <w:sz w:val="24"/>
          <w:szCs w:val="24"/>
        </w:rPr>
        <w:t xml:space="preserve"> popř. pátý obor.</w:t>
      </w:r>
    </w:p>
    <w:sectPr w:rsidR="00606BD5" w:rsidRPr="00606BD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DA3"/>
    <w:rsid w:val="0011740F"/>
    <w:rsid w:val="00225207"/>
    <w:rsid w:val="00461FB6"/>
    <w:rsid w:val="005618DE"/>
    <w:rsid w:val="005A2DB4"/>
    <w:rsid w:val="00606BD5"/>
    <w:rsid w:val="00637DA3"/>
    <w:rsid w:val="00662F99"/>
    <w:rsid w:val="006B5169"/>
    <w:rsid w:val="0088409E"/>
    <w:rsid w:val="009458F7"/>
    <w:rsid w:val="009A3C39"/>
    <w:rsid w:val="00AC721E"/>
    <w:rsid w:val="00C82E53"/>
    <w:rsid w:val="00DE3E0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5785F"/>
  <w15:chartTrackingRefBased/>
  <w15:docId w15:val="{14AACC7E-B444-4D2D-9B45-8A0EC7225E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cs-C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1</Pages>
  <Words>273</Words>
  <Characters>1616</Characters>
  <Application>Microsoft Office Word</Application>
  <DocSecurity>0</DocSecurity>
  <Lines>13</Lines>
  <Paragraphs>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Jana</cp:lastModifiedBy>
  <cp:revision>11</cp:revision>
  <dcterms:created xsi:type="dcterms:W3CDTF">2024-08-13T16:48:00Z</dcterms:created>
  <dcterms:modified xsi:type="dcterms:W3CDTF">2026-09-05T09:14:00Z</dcterms:modified>
</cp:coreProperties>
</file>